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188" w:rsidRPr="00085E49" w:rsidRDefault="00D6227B" w:rsidP="00171188">
      <w:pPr>
        <w:widowControl/>
        <w:spacing w:line="360" w:lineRule="auto"/>
        <w:jc w:val="center"/>
        <w:rPr>
          <w:rFonts w:ascii="宋体" w:hAnsi="宋体" w:cs="宋体"/>
          <w:b/>
          <w:bCs/>
          <w:kern w:val="0"/>
          <w:sz w:val="24"/>
        </w:rPr>
      </w:pPr>
      <w:r w:rsidRPr="00085E49">
        <w:rPr>
          <w:rFonts w:ascii="宋体" w:hAnsi="宋体" w:cs="宋体" w:hint="eastAsia"/>
          <w:b/>
          <w:bCs/>
          <w:kern w:val="0"/>
          <w:sz w:val="24"/>
        </w:rPr>
        <w:t>邳州市高新区富民</w:t>
      </w:r>
      <w:proofErr w:type="gramStart"/>
      <w:r w:rsidRPr="00085E49">
        <w:rPr>
          <w:rFonts w:ascii="宋体" w:hAnsi="宋体" w:cs="宋体" w:hint="eastAsia"/>
          <w:b/>
          <w:bCs/>
          <w:kern w:val="0"/>
          <w:sz w:val="24"/>
        </w:rPr>
        <w:t>路</w:t>
      </w:r>
      <w:proofErr w:type="gramEnd"/>
      <w:r w:rsidRPr="00085E49">
        <w:rPr>
          <w:rFonts w:ascii="宋体" w:hAnsi="宋体" w:cs="宋体" w:hint="eastAsia"/>
          <w:b/>
          <w:bCs/>
          <w:kern w:val="0"/>
          <w:sz w:val="24"/>
        </w:rPr>
        <w:t>路灯安装工程</w:t>
      </w:r>
      <w:r w:rsidR="000C0896">
        <w:rPr>
          <w:rFonts w:ascii="宋体" w:hAnsi="宋体" w:cs="宋体" w:hint="eastAsia"/>
          <w:b/>
          <w:bCs/>
          <w:kern w:val="0"/>
          <w:sz w:val="24"/>
        </w:rPr>
        <w:t>（二次）</w:t>
      </w:r>
    </w:p>
    <w:p w:rsidR="00171188" w:rsidRPr="00085E49" w:rsidRDefault="00171188" w:rsidP="00171188">
      <w:pPr>
        <w:widowControl/>
        <w:spacing w:line="360" w:lineRule="auto"/>
        <w:jc w:val="center"/>
        <w:rPr>
          <w:rFonts w:ascii="宋体" w:hAnsi="宋体" w:cs="宋体"/>
          <w:kern w:val="0"/>
          <w:sz w:val="24"/>
        </w:rPr>
      </w:pPr>
      <w:r w:rsidRPr="00085E49">
        <w:rPr>
          <w:rFonts w:ascii="宋体" w:hAnsi="宋体" w:cs="宋体" w:hint="eastAsia"/>
          <w:b/>
          <w:bCs/>
          <w:kern w:val="0"/>
          <w:sz w:val="24"/>
        </w:rPr>
        <w:t>招标公告（资格后审）</w:t>
      </w:r>
    </w:p>
    <w:p w:rsidR="00171188" w:rsidRPr="00085E49" w:rsidRDefault="00171188" w:rsidP="00171188">
      <w:pPr>
        <w:adjustRightInd w:val="0"/>
        <w:snapToGrid w:val="0"/>
        <w:spacing w:line="360" w:lineRule="auto"/>
        <w:ind w:firstLineChars="200" w:firstLine="420"/>
        <w:jc w:val="left"/>
        <w:rPr>
          <w:rFonts w:ascii="宋体" w:hAnsi="宋体"/>
          <w:b/>
          <w:szCs w:val="21"/>
          <w:u w:val="single"/>
        </w:rPr>
      </w:pPr>
      <w:r w:rsidRPr="00085E49">
        <w:rPr>
          <w:rFonts w:ascii="宋体" w:hAnsi="宋体" w:hint="eastAsia"/>
          <w:szCs w:val="21"/>
        </w:rPr>
        <w:t>1．</w:t>
      </w:r>
      <w:r w:rsidRPr="00085E49">
        <w:rPr>
          <w:rFonts w:ascii="宋体" w:hAnsi="宋体" w:hint="eastAsia"/>
          <w:szCs w:val="21"/>
          <w:u w:val="single"/>
        </w:rPr>
        <w:t>江苏建秋高科集团有限公司</w:t>
      </w:r>
      <w:r w:rsidRPr="00085E49">
        <w:rPr>
          <w:rFonts w:ascii="宋体" w:hAnsi="宋体" w:hint="eastAsia"/>
        </w:rPr>
        <w:t>建设的</w:t>
      </w:r>
      <w:r w:rsidR="00D6227B" w:rsidRPr="00085E49">
        <w:rPr>
          <w:rFonts w:ascii="宋体" w:hAnsi="宋体" w:hint="eastAsia"/>
          <w:szCs w:val="21"/>
          <w:u w:val="single"/>
        </w:rPr>
        <w:t>邳州市高新区富民</w:t>
      </w:r>
      <w:proofErr w:type="gramStart"/>
      <w:r w:rsidR="00D6227B" w:rsidRPr="00085E49">
        <w:rPr>
          <w:rFonts w:ascii="宋体" w:hAnsi="宋体" w:hint="eastAsia"/>
          <w:szCs w:val="21"/>
          <w:u w:val="single"/>
        </w:rPr>
        <w:t>路</w:t>
      </w:r>
      <w:proofErr w:type="gramEnd"/>
      <w:r w:rsidR="00D6227B" w:rsidRPr="00085E49">
        <w:rPr>
          <w:rFonts w:ascii="宋体" w:hAnsi="宋体" w:hint="eastAsia"/>
          <w:szCs w:val="21"/>
          <w:u w:val="single"/>
        </w:rPr>
        <w:t>路灯安装工程</w:t>
      </w:r>
      <w:r w:rsidRPr="00085E49">
        <w:rPr>
          <w:rFonts w:ascii="宋体" w:hAnsi="宋体" w:hint="eastAsia"/>
          <w:bCs/>
        </w:rPr>
        <w:t>已经批准建设</w:t>
      </w:r>
      <w:r w:rsidRPr="00085E49">
        <w:rPr>
          <w:rFonts w:ascii="宋体" w:hAnsi="宋体" w:hint="eastAsia"/>
        </w:rPr>
        <w:t>，</w:t>
      </w:r>
      <w:r w:rsidRPr="00085E49">
        <w:rPr>
          <w:rFonts w:ascii="宋体" w:hAnsi="宋体" w:hint="eastAsia"/>
          <w:bCs/>
        </w:rPr>
        <w:t>工程所需资金来源已落实。</w:t>
      </w:r>
      <w:r w:rsidRPr="00085E49">
        <w:rPr>
          <w:rFonts w:ascii="宋体" w:hAnsi="宋体" w:hint="eastAsia"/>
          <w:szCs w:val="21"/>
        </w:rPr>
        <w:t>现对本工程的</w:t>
      </w:r>
      <w:r w:rsidR="0036099E" w:rsidRPr="00085E49">
        <w:rPr>
          <w:rFonts w:ascii="宋体" w:hAnsi="宋体" w:hint="eastAsia"/>
          <w:szCs w:val="21"/>
          <w:u w:val="single"/>
        </w:rPr>
        <w:t>施工</w:t>
      </w:r>
      <w:r w:rsidRPr="00085E49">
        <w:rPr>
          <w:rFonts w:ascii="宋体" w:hAnsi="宋体" w:hint="eastAsia"/>
          <w:szCs w:val="21"/>
        </w:rPr>
        <w:t>公开招标，欢迎潜在投标人参加投标。</w:t>
      </w:r>
    </w:p>
    <w:p w:rsidR="00171188" w:rsidRPr="00085E49" w:rsidRDefault="00171188" w:rsidP="00171188">
      <w:pPr>
        <w:widowControl/>
        <w:spacing w:line="360" w:lineRule="auto"/>
        <w:ind w:firstLineChars="200" w:firstLine="420"/>
        <w:jc w:val="left"/>
        <w:rPr>
          <w:rFonts w:ascii="宋体" w:hAnsi="宋体" w:cs="宋体"/>
          <w:kern w:val="0"/>
          <w:szCs w:val="21"/>
        </w:rPr>
      </w:pPr>
      <w:r w:rsidRPr="00085E49">
        <w:rPr>
          <w:rFonts w:ascii="宋体" w:hAnsi="宋体" w:hint="eastAsia"/>
          <w:szCs w:val="21"/>
        </w:rPr>
        <w:t>2．</w:t>
      </w:r>
      <w:r w:rsidRPr="00085E49">
        <w:rPr>
          <w:rFonts w:ascii="宋体" w:hAnsi="宋体" w:hint="eastAsia"/>
          <w:szCs w:val="21"/>
          <w:u w:val="single"/>
        </w:rPr>
        <w:t>江苏中</w:t>
      </w:r>
      <w:proofErr w:type="gramStart"/>
      <w:r w:rsidRPr="00085E49">
        <w:rPr>
          <w:rFonts w:ascii="宋体" w:hAnsi="宋体" w:hint="eastAsia"/>
          <w:szCs w:val="21"/>
          <w:u w:val="single"/>
        </w:rPr>
        <w:t>瀚</w:t>
      </w:r>
      <w:proofErr w:type="gramEnd"/>
      <w:r w:rsidRPr="00085E49">
        <w:rPr>
          <w:rFonts w:ascii="宋体" w:hAnsi="宋体" w:hint="eastAsia"/>
          <w:szCs w:val="21"/>
          <w:u w:val="single"/>
        </w:rPr>
        <w:t>工程项目管理咨询有限公司</w:t>
      </w:r>
      <w:r w:rsidRPr="00085E49">
        <w:rPr>
          <w:rFonts w:ascii="宋体" w:hAnsi="宋体" w:hint="eastAsia"/>
          <w:szCs w:val="21"/>
        </w:rPr>
        <w:t>受招标人委托具体负责本工程招标事宜。</w:t>
      </w:r>
    </w:p>
    <w:p w:rsidR="00171188" w:rsidRPr="00085E49" w:rsidRDefault="00171188" w:rsidP="00171188">
      <w:pPr>
        <w:widowControl/>
        <w:spacing w:line="360" w:lineRule="auto"/>
        <w:ind w:firstLineChars="200" w:firstLine="420"/>
        <w:jc w:val="left"/>
        <w:rPr>
          <w:rFonts w:ascii="宋体" w:hAnsi="宋体" w:cs="宋体"/>
          <w:kern w:val="0"/>
          <w:szCs w:val="21"/>
        </w:rPr>
      </w:pPr>
      <w:r w:rsidRPr="00085E49">
        <w:rPr>
          <w:rFonts w:ascii="宋体" w:hAnsi="宋体" w:cs="宋体" w:hint="eastAsia"/>
          <w:kern w:val="0"/>
          <w:szCs w:val="21"/>
        </w:rPr>
        <w:t>3.工程概况</w:t>
      </w:r>
    </w:p>
    <w:p w:rsidR="00171188" w:rsidRPr="00085E49" w:rsidRDefault="00171188" w:rsidP="00171188">
      <w:pPr>
        <w:spacing w:line="360" w:lineRule="auto"/>
        <w:ind w:firstLineChars="200" w:firstLine="420"/>
        <w:rPr>
          <w:rFonts w:ascii="宋体" w:hAnsi="宋体"/>
          <w:szCs w:val="21"/>
        </w:rPr>
      </w:pPr>
      <w:r w:rsidRPr="00085E49">
        <w:rPr>
          <w:rFonts w:ascii="宋体" w:hAnsi="宋体" w:cs="宋体" w:hint="eastAsia"/>
          <w:kern w:val="0"/>
          <w:szCs w:val="21"/>
        </w:rPr>
        <w:t>3.1工程地点：</w:t>
      </w:r>
      <w:r w:rsidRPr="00085E49">
        <w:rPr>
          <w:rFonts w:ascii="宋体" w:hAnsi="宋体" w:hint="eastAsia"/>
          <w:szCs w:val="21"/>
        </w:rPr>
        <w:t>邳州市高新区</w:t>
      </w:r>
    </w:p>
    <w:p w:rsidR="00D6227B" w:rsidRPr="00085E49" w:rsidRDefault="00171188" w:rsidP="00171188">
      <w:pPr>
        <w:widowControl/>
        <w:spacing w:line="360" w:lineRule="auto"/>
        <w:ind w:firstLineChars="200" w:firstLine="420"/>
        <w:jc w:val="left"/>
        <w:rPr>
          <w:rFonts w:ascii="宋体" w:hAnsi="宋体" w:cs="宋体"/>
          <w:kern w:val="0"/>
          <w:szCs w:val="21"/>
        </w:rPr>
      </w:pPr>
      <w:r w:rsidRPr="00085E49">
        <w:rPr>
          <w:rFonts w:ascii="宋体" w:hAnsi="宋体" w:cs="宋体" w:hint="eastAsia"/>
          <w:kern w:val="0"/>
          <w:szCs w:val="21"/>
        </w:rPr>
        <w:t>3.2工程规模：工程总造价约</w:t>
      </w:r>
      <w:r w:rsidR="00D6227B" w:rsidRPr="00085E49">
        <w:rPr>
          <w:rFonts w:ascii="宋体" w:hAnsi="宋体" w:cs="宋体" w:hint="eastAsia"/>
          <w:kern w:val="0"/>
          <w:szCs w:val="21"/>
        </w:rPr>
        <w:t>33</w:t>
      </w:r>
      <w:r w:rsidRPr="00085E49">
        <w:rPr>
          <w:rFonts w:ascii="宋体" w:hAnsi="宋体" w:cs="宋体" w:hint="eastAsia"/>
          <w:kern w:val="0"/>
          <w:szCs w:val="21"/>
        </w:rPr>
        <w:t>万元</w:t>
      </w:r>
      <w:r w:rsidR="00D6227B" w:rsidRPr="00085E49">
        <w:rPr>
          <w:rFonts w:ascii="宋体" w:hAnsi="宋体" w:cs="宋体" w:hint="eastAsia"/>
          <w:kern w:val="0"/>
          <w:szCs w:val="21"/>
        </w:rPr>
        <w:t>。</w:t>
      </w:r>
    </w:p>
    <w:p w:rsidR="00171188" w:rsidRPr="00085E49" w:rsidRDefault="00171188" w:rsidP="00171188">
      <w:pPr>
        <w:widowControl/>
        <w:spacing w:line="360" w:lineRule="auto"/>
        <w:ind w:firstLineChars="200" w:firstLine="420"/>
        <w:jc w:val="left"/>
        <w:rPr>
          <w:rFonts w:ascii="宋体" w:hAnsi="宋体" w:cs="宋体"/>
          <w:kern w:val="0"/>
          <w:szCs w:val="21"/>
        </w:rPr>
      </w:pPr>
      <w:r w:rsidRPr="00085E49">
        <w:rPr>
          <w:rFonts w:ascii="宋体" w:hAnsi="宋体" w:cs="宋体" w:hint="eastAsia"/>
          <w:kern w:val="0"/>
          <w:szCs w:val="21"/>
        </w:rPr>
        <w:t>3.3招标范围：</w:t>
      </w:r>
      <w:r w:rsidR="006D6DD6" w:rsidRPr="00085E49">
        <w:rPr>
          <w:rFonts w:ascii="宋体" w:hAnsi="宋体" w:cs="Arial" w:hint="eastAsia"/>
          <w:bCs/>
          <w:color w:val="000000"/>
          <w:kern w:val="0"/>
        </w:rPr>
        <w:t>工程量清单对应的施工图全部内容。</w:t>
      </w:r>
    </w:p>
    <w:p w:rsidR="00171188" w:rsidRPr="00085E49" w:rsidRDefault="00171188" w:rsidP="00171188">
      <w:pPr>
        <w:widowControl/>
        <w:spacing w:line="360" w:lineRule="auto"/>
        <w:ind w:firstLineChars="200" w:firstLine="420"/>
        <w:jc w:val="left"/>
        <w:rPr>
          <w:rFonts w:ascii="宋体" w:hAnsi="宋体" w:cs="宋体"/>
          <w:kern w:val="0"/>
          <w:szCs w:val="21"/>
        </w:rPr>
      </w:pPr>
      <w:r w:rsidRPr="00085E49">
        <w:rPr>
          <w:rFonts w:ascii="宋体" w:hAnsi="宋体" w:cs="宋体" w:hint="eastAsia"/>
          <w:kern w:val="0"/>
          <w:szCs w:val="21"/>
        </w:rPr>
        <w:t>3.4要求工期：</w:t>
      </w:r>
      <w:r w:rsidR="00D6227B" w:rsidRPr="00085E49">
        <w:rPr>
          <w:rFonts w:ascii="宋体" w:hAnsi="宋体" w:cs="宋体" w:hint="eastAsia"/>
          <w:kern w:val="0"/>
          <w:szCs w:val="21"/>
          <w:u w:val="single"/>
        </w:rPr>
        <w:t>30</w:t>
      </w:r>
      <w:r w:rsidR="00D6227B" w:rsidRPr="00085E49">
        <w:rPr>
          <w:rFonts w:ascii="宋体" w:hAnsi="宋体" w:cs="宋体" w:hint="eastAsia"/>
          <w:kern w:val="0"/>
          <w:szCs w:val="21"/>
        </w:rPr>
        <w:t>日历天</w:t>
      </w:r>
    </w:p>
    <w:p w:rsidR="00171188" w:rsidRPr="00085E49" w:rsidRDefault="00171188" w:rsidP="00171188">
      <w:pPr>
        <w:widowControl/>
        <w:spacing w:line="360" w:lineRule="auto"/>
        <w:ind w:firstLineChars="200" w:firstLine="420"/>
        <w:jc w:val="left"/>
        <w:rPr>
          <w:rFonts w:ascii="宋体" w:hAnsi="宋体" w:cs="宋体"/>
          <w:kern w:val="0"/>
          <w:szCs w:val="21"/>
        </w:rPr>
      </w:pPr>
      <w:r w:rsidRPr="00085E49">
        <w:rPr>
          <w:rFonts w:ascii="宋体" w:hAnsi="宋体" w:cs="宋体" w:hint="eastAsia"/>
          <w:kern w:val="0"/>
          <w:szCs w:val="21"/>
        </w:rPr>
        <w:t>4.本招标工程共分</w:t>
      </w:r>
      <w:r w:rsidRPr="00085E49">
        <w:rPr>
          <w:rFonts w:ascii="宋体" w:hAnsi="宋体" w:cs="宋体" w:hint="eastAsia"/>
          <w:kern w:val="0"/>
          <w:szCs w:val="21"/>
          <w:u w:val="single"/>
        </w:rPr>
        <w:t>壹</w:t>
      </w:r>
      <w:r w:rsidRPr="00085E49">
        <w:rPr>
          <w:rFonts w:ascii="宋体" w:hAnsi="宋体" w:cs="宋体" w:hint="eastAsia"/>
          <w:kern w:val="0"/>
          <w:szCs w:val="21"/>
        </w:rPr>
        <w:t>个标段</w:t>
      </w:r>
    </w:p>
    <w:p w:rsidR="00171188" w:rsidRPr="00085E49" w:rsidRDefault="00171188" w:rsidP="00171188">
      <w:pPr>
        <w:widowControl/>
        <w:spacing w:line="360" w:lineRule="auto"/>
        <w:ind w:firstLineChars="200" w:firstLine="420"/>
        <w:jc w:val="left"/>
        <w:rPr>
          <w:rFonts w:ascii="宋体" w:hAnsi="宋体" w:cs="宋体"/>
          <w:kern w:val="0"/>
          <w:szCs w:val="21"/>
        </w:rPr>
      </w:pPr>
      <w:r w:rsidRPr="00085E49">
        <w:rPr>
          <w:rFonts w:ascii="宋体" w:hAnsi="宋体" w:cs="宋体" w:hint="eastAsia"/>
          <w:kern w:val="0"/>
          <w:szCs w:val="21"/>
        </w:rPr>
        <w:t>5.申请人应当具备的资格条件</w:t>
      </w:r>
    </w:p>
    <w:p w:rsidR="00171188" w:rsidRPr="00085E49" w:rsidRDefault="00171188" w:rsidP="00171188">
      <w:pPr>
        <w:widowControl/>
        <w:spacing w:line="360" w:lineRule="auto"/>
        <w:ind w:firstLineChars="200" w:firstLine="420"/>
        <w:jc w:val="left"/>
        <w:rPr>
          <w:rFonts w:ascii="宋体" w:hAnsi="宋体" w:cs="宋体"/>
          <w:kern w:val="0"/>
          <w:szCs w:val="21"/>
          <w:u w:val="single"/>
        </w:rPr>
      </w:pPr>
      <w:r w:rsidRPr="00085E49">
        <w:rPr>
          <w:rFonts w:ascii="宋体" w:hAnsi="宋体" w:cs="宋体" w:hint="eastAsia"/>
          <w:kern w:val="0"/>
          <w:szCs w:val="21"/>
        </w:rPr>
        <w:t>5.1投标申请人资质类别和等级：</w:t>
      </w:r>
      <w:r w:rsidR="000357CD" w:rsidRPr="00085E49">
        <w:rPr>
          <w:rFonts w:ascii="宋体" w:hAnsi="宋体" w:cs="宋体" w:hint="eastAsia"/>
          <w:kern w:val="0"/>
          <w:szCs w:val="21"/>
          <w:u w:val="single"/>
        </w:rPr>
        <w:t>城市及道路照明工程专业承包</w:t>
      </w:r>
      <w:r w:rsidR="00924196" w:rsidRPr="00085E49">
        <w:rPr>
          <w:rFonts w:ascii="宋体" w:hAnsi="宋体" w:cs="宋体" w:hint="eastAsia"/>
          <w:u w:val="single"/>
        </w:rPr>
        <w:t>叁级（含）以上资质；安全生产许可证，并在人员、设备、资金等方面具有相应的施工能力。</w:t>
      </w:r>
    </w:p>
    <w:p w:rsidR="00171188" w:rsidRPr="00085E49" w:rsidRDefault="00922FD6" w:rsidP="00171188">
      <w:pPr>
        <w:widowControl/>
        <w:spacing w:line="360" w:lineRule="auto"/>
        <w:ind w:firstLineChars="200" w:firstLine="420"/>
        <w:jc w:val="left"/>
        <w:rPr>
          <w:rFonts w:ascii="宋体" w:hAnsi="宋体" w:cs="宋体"/>
          <w:kern w:val="0"/>
          <w:szCs w:val="21"/>
          <w:u w:val="single"/>
        </w:rPr>
      </w:pPr>
      <w:r w:rsidRPr="00085E49">
        <w:rPr>
          <w:rFonts w:ascii="宋体" w:hAnsi="宋体" w:hint="eastAsia"/>
          <w:color w:val="000000"/>
          <w:szCs w:val="21"/>
        </w:rPr>
        <w:t>5.2投标人拟派项目负责人须具备</w:t>
      </w:r>
      <w:r w:rsidR="00AE1C0C" w:rsidRPr="00085E49">
        <w:rPr>
          <w:rFonts w:ascii="宋体" w:hAnsi="宋体" w:cs="宋体" w:hint="eastAsia"/>
          <w:u w:val="single"/>
        </w:rPr>
        <w:t>机电工程专业贰级（含）以上注册建造师，</w:t>
      </w:r>
      <w:r w:rsidR="00AE1C0C" w:rsidRPr="00085E49">
        <w:rPr>
          <w:rFonts w:ascii="宋体" w:hAnsi="宋体" w:cs="宋体" w:hint="eastAsia"/>
        </w:rPr>
        <w:t>并取得《建筑施工企业安全生产考核合格证书》（B 证，有效期内），且必须满足下列条件：</w:t>
      </w:r>
    </w:p>
    <w:p w:rsidR="00FF7C8D" w:rsidRPr="00085E49" w:rsidRDefault="00FF7C8D" w:rsidP="00FF7C8D">
      <w:pPr>
        <w:adjustRightInd w:val="0"/>
        <w:snapToGrid w:val="0"/>
        <w:spacing w:line="360" w:lineRule="auto"/>
        <w:ind w:firstLineChars="200" w:firstLine="420"/>
        <w:rPr>
          <w:rFonts w:ascii="宋体" w:hAnsi="宋体"/>
          <w:color w:val="000000"/>
          <w:szCs w:val="21"/>
        </w:rPr>
      </w:pPr>
      <w:r w:rsidRPr="00085E49">
        <w:rPr>
          <w:rFonts w:ascii="宋体" w:hAnsi="宋体" w:hint="eastAsia"/>
          <w:color w:val="000000"/>
          <w:szCs w:val="21"/>
        </w:rPr>
        <w:t>（1）项目负责人不得同时在两个或者两个以上单位受聘或者执业（是指：a.同时在两个及以上单位签订劳动合同或交纳社会保险；b.将本人执（职）业资格证书同时注册在两个及以上单位）。</w:t>
      </w:r>
    </w:p>
    <w:p w:rsidR="00FF7C8D" w:rsidRPr="00085E49" w:rsidRDefault="00FF7C8D" w:rsidP="00FF7C8D">
      <w:pPr>
        <w:adjustRightInd w:val="0"/>
        <w:snapToGrid w:val="0"/>
        <w:spacing w:line="360" w:lineRule="auto"/>
        <w:ind w:firstLineChars="200" w:firstLine="420"/>
        <w:rPr>
          <w:rFonts w:ascii="宋体" w:hAnsi="宋体"/>
          <w:color w:val="000000"/>
          <w:szCs w:val="21"/>
        </w:rPr>
      </w:pPr>
      <w:r w:rsidRPr="00085E49">
        <w:rPr>
          <w:rFonts w:ascii="宋体" w:hAnsi="宋体" w:hint="eastAsia"/>
          <w:color w:val="000000"/>
          <w:szCs w:val="21"/>
        </w:rPr>
        <w:t>（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项目负责人不得在其他项目中担任项目负责人、技术负责人、质检员、安全员、施工员任</w:t>
      </w:r>
      <w:proofErr w:type="gramStart"/>
      <w:r w:rsidRPr="00085E49">
        <w:rPr>
          <w:rFonts w:ascii="宋体" w:hAnsi="宋体" w:hint="eastAsia"/>
          <w:color w:val="000000"/>
          <w:szCs w:val="21"/>
        </w:rPr>
        <w:t>一</w:t>
      </w:r>
      <w:proofErr w:type="gramEnd"/>
      <w:r w:rsidRPr="00085E49">
        <w:rPr>
          <w:rFonts w:ascii="宋体" w:hAnsi="宋体" w:hint="eastAsia"/>
          <w:color w:val="000000"/>
          <w:szCs w:val="21"/>
        </w:rPr>
        <w:t>职务。</w:t>
      </w:r>
    </w:p>
    <w:p w:rsidR="00171188" w:rsidRPr="00085E49" w:rsidRDefault="00FF7C8D" w:rsidP="00FF7C8D">
      <w:pPr>
        <w:adjustRightInd w:val="0"/>
        <w:snapToGrid w:val="0"/>
        <w:spacing w:line="360" w:lineRule="auto"/>
        <w:ind w:firstLineChars="200" w:firstLine="420"/>
        <w:rPr>
          <w:rFonts w:ascii="宋体" w:hAnsi="宋体"/>
          <w:color w:val="000000"/>
          <w:szCs w:val="21"/>
        </w:rPr>
      </w:pPr>
      <w:r w:rsidRPr="00085E49">
        <w:rPr>
          <w:rFonts w:ascii="宋体" w:hAnsi="宋体" w:hint="eastAsia"/>
          <w:color w:val="000000"/>
          <w:szCs w:val="21"/>
        </w:rPr>
        <w:t>（3）项目负责人无行贿犯罪行为记录；或有行贿犯罪行为记录，但</w:t>
      </w:r>
      <w:proofErr w:type="gramStart"/>
      <w:r w:rsidRPr="00085E49">
        <w:rPr>
          <w:rFonts w:ascii="宋体" w:hAnsi="宋体" w:hint="eastAsia"/>
          <w:color w:val="000000"/>
          <w:szCs w:val="21"/>
        </w:rPr>
        <w:t>自记录</w:t>
      </w:r>
      <w:proofErr w:type="gramEnd"/>
      <w:r w:rsidRPr="00085E49">
        <w:rPr>
          <w:rFonts w:ascii="宋体" w:hAnsi="宋体" w:hint="eastAsia"/>
          <w:color w:val="000000"/>
          <w:szCs w:val="21"/>
        </w:rPr>
        <w:t>之日起已超过5年的。</w:t>
      </w:r>
    </w:p>
    <w:p w:rsidR="00171188" w:rsidRPr="00085E49" w:rsidRDefault="00171188" w:rsidP="00171188">
      <w:pPr>
        <w:spacing w:line="360" w:lineRule="auto"/>
        <w:ind w:firstLineChars="200" w:firstLine="420"/>
        <w:rPr>
          <w:rFonts w:ascii="宋体" w:hAnsi="宋体" w:cs="宋体"/>
          <w:szCs w:val="21"/>
        </w:rPr>
      </w:pPr>
      <w:r w:rsidRPr="00085E49">
        <w:rPr>
          <w:rFonts w:ascii="宋体" w:hAnsi="宋体" w:cs="宋体"/>
          <w:szCs w:val="21"/>
        </w:rPr>
        <w:t>6</w:t>
      </w:r>
      <w:r w:rsidRPr="00085E49">
        <w:rPr>
          <w:rFonts w:ascii="宋体" w:hAnsi="宋体" w:cs="宋体" w:hint="eastAsia"/>
          <w:szCs w:val="21"/>
        </w:rPr>
        <w:t>.投标保证金的缴纳与退还：</w:t>
      </w:r>
    </w:p>
    <w:p w:rsidR="00171188" w:rsidRPr="00085E49" w:rsidRDefault="00171188" w:rsidP="00171188">
      <w:pPr>
        <w:adjustRightInd w:val="0"/>
        <w:snapToGrid w:val="0"/>
        <w:spacing w:line="360" w:lineRule="auto"/>
        <w:ind w:firstLineChars="200" w:firstLine="420"/>
        <w:rPr>
          <w:rFonts w:ascii="宋体" w:hAnsi="宋体"/>
          <w:szCs w:val="21"/>
        </w:rPr>
      </w:pPr>
      <w:r w:rsidRPr="00085E49">
        <w:rPr>
          <w:rFonts w:ascii="宋体" w:hAnsi="宋体" w:hint="eastAsia"/>
          <w:szCs w:val="21"/>
        </w:rPr>
        <w:t>（1）本项目投标保证金的缴纳方式采用银行电汇（必须从投标申请人法人基本存款账户汇出）。投标申请人在递交投标文件之前，无需到招标代理机构换开收据，开标时只需提交投标保证金电汇回单复印件。</w:t>
      </w:r>
    </w:p>
    <w:p w:rsidR="00171188" w:rsidRPr="00085E49" w:rsidRDefault="00171188" w:rsidP="00171188">
      <w:pPr>
        <w:adjustRightInd w:val="0"/>
        <w:snapToGrid w:val="0"/>
        <w:spacing w:line="360" w:lineRule="auto"/>
        <w:ind w:firstLineChars="200" w:firstLine="420"/>
        <w:rPr>
          <w:rFonts w:ascii="宋体" w:hAnsi="宋体"/>
          <w:szCs w:val="21"/>
        </w:rPr>
      </w:pPr>
      <w:r w:rsidRPr="00085E49">
        <w:rPr>
          <w:rFonts w:ascii="宋体" w:hAnsi="宋体" w:hint="eastAsia"/>
          <w:szCs w:val="21"/>
        </w:rPr>
        <w:t>（2）本项目投标保证金金额：</w:t>
      </w:r>
      <w:r w:rsidR="00BE0CF2" w:rsidRPr="00085E49">
        <w:rPr>
          <w:rFonts w:ascii="宋体" w:hAnsi="宋体" w:hint="eastAsia"/>
          <w:szCs w:val="21"/>
        </w:rPr>
        <w:t>陆</w:t>
      </w:r>
      <w:r w:rsidRPr="00085E49">
        <w:rPr>
          <w:rFonts w:ascii="宋体" w:hAnsi="宋体" w:hint="eastAsia"/>
          <w:szCs w:val="21"/>
        </w:rPr>
        <w:t>仟元整。</w:t>
      </w:r>
    </w:p>
    <w:p w:rsidR="00171188" w:rsidRPr="00085E49" w:rsidRDefault="00171188" w:rsidP="00171188">
      <w:pPr>
        <w:adjustRightInd w:val="0"/>
        <w:snapToGrid w:val="0"/>
        <w:spacing w:line="360" w:lineRule="auto"/>
        <w:ind w:firstLineChars="200" w:firstLine="420"/>
        <w:rPr>
          <w:rFonts w:ascii="宋体" w:hAnsi="宋体"/>
          <w:szCs w:val="21"/>
        </w:rPr>
      </w:pPr>
      <w:r w:rsidRPr="00085E49">
        <w:rPr>
          <w:rFonts w:ascii="宋体" w:hAnsi="宋体" w:hint="eastAsia"/>
          <w:szCs w:val="21"/>
        </w:rPr>
        <w:lastRenderedPageBreak/>
        <w:t>开户名：江苏中</w:t>
      </w:r>
      <w:proofErr w:type="gramStart"/>
      <w:r w:rsidRPr="00085E49">
        <w:rPr>
          <w:rFonts w:ascii="宋体" w:hAnsi="宋体" w:hint="eastAsia"/>
          <w:szCs w:val="21"/>
        </w:rPr>
        <w:t>瀚</w:t>
      </w:r>
      <w:proofErr w:type="gramEnd"/>
      <w:r w:rsidRPr="00085E49">
        <w:rPr>
          <w:rFonts w:ascii="宋体" w:hAnsi="宋体" w:hint="eastAsia"/>
          <w:szCs w:val="21"/>
        </w:rPr>
        <w:t>工程项目管理咨询有限公司</w:t>
      </w:r>
    </w:p>
    <w:p w:rsidR="00171188" w:rsidRPr="00085E49" w:rsidRDefault="00171188" w:rsidP="00171188">
      <w:pPr>
        <w:adjustRightInd w:val="0"/>
        <w:snapToGrid w:val="0"/>
        <w:spacing w:line="360" w:lineRule="auto"/>
        <w:ind w:firstLineChars="200" w:firstLine="420"/>
        <w:rPr>
          <w:rFonts w:ascii="宋体" w:hAnsi="宋体"/>
          <w:szCs w:val="21"/>
        </w:rPr>
      </w:pPr>
      <w:r w:rsidRPr="00085E49">
        <w:rPr>
          <w:rFonts w:ascii="宋体" w:hAnsi="宋体" w:hint="eastAsia"/>
          <w:szCs w:val="21"/>
        </w:rPr>
        <w:t>账户号：1106035609210002630</w:t>
      </w:r>
    </w:p>
    <w:p w:rsidR="00171188" w:rsidRPr="00085E49" w:rsidRDefault="00171188" w:rsidP="00171188">
      <w:pPr>
        <w:adjustRightInd w:val="0"/>
        <w:snapToGrid w:val="0"/>
        <w:spacing w:line="360" w:lineRule="auto"/>
        <w:ind w:firstLineChars="200" w:firstLine="420"/>
        <w:rPr>
          <w:rFonts w:ascii="宋体" w:hAnsi="宋体"/>
          <w:szCs w:val="21"/>
        </w:rPr>
      </w:pPr>
      <w:r w:rsidRPr="00085E49">
        <w:rPr>
          <w:rFonts w:ascii="宋体" w:hAnsi="宋体" w:hint="eastAsia"/>
          <w:szCs w:val="21"/>
        </w:rPr>
        <w:t>开户行：中国工商银行徐州泉山支行</w:t>
      </w:r>
    </w:p>
    <w:p w:rsidR="00171188" w:rsidRPr="00085E49" w:rsidRDefault="00171188" w:rsidP="00171188">
      <w:pPr>
        <w:adjustRightInd w:val="0"/>
        <w:snapToGrid w:val="0"/>
        <w:spacing w:line="360" w:lineRule="auto"/>
        <w:ind w:firstLineChars="200" w:firstLine="420"/>
        <w:rPr>
          <w:rFonts w:ascii="宋体" w:hAnsi="宋体"/>
          <w:szCs w:val="21"/>
        </w:rPr>
      </w:pPr>
      <w:r w:rsidRPr="00085E49">
        <w:rPr>
          <w:rFonts w:ascii="宋体" w:hAnsi="宋体" w:hint="eastAsia"/>
          <w:szCs w:val="21"/>
        </w:rPr>
        <w:t>（3）未中标人的投标保证金在中标通知书发出后的第二个工作日起，以转账方式退还至其基本存款账户；中标人投标保证金在书面合同签订后5日内以转账方式退还至其基本存款账户。</w:t>
      </w:r>
    </w:p>
    <w:p w:rsidR="00171188" w:rsidRPr="00085E49" w:rsidRDefault="00171188" w:rsidP="00171188">
      <w:pPr>
        <w:adjustRightInd w:val="0"/>
        <w:snapToGrid w:val="0"/>
        <w:spacing w:line="360" w:lineRule="auto"/>
        <w:ind w:firstLineChars="200" w:firstLine="420"/>
        <w:rPr>
          <w:rFonts w:ascii="宋体" w:hAnsi="宋体"/>
          <w:szCs w:val="21"/>
        </w:rPr>
      </w:pPr>
      <w:r w:rsidRPr="00085E49">
        <w:rPr>
          <w:rFonts w:ascii="宋体" w:hAnsi="宋体" w:hint="eastAsia"/>
          <w:szCs w:val="21"/>
        </w:rPr>
        <w:t>（4）任何以个人或非投标申请人法人单位的名义提交的投标保证金都将被拒绝接收。</w:t>
      </w:r>
    </w:p>
    <w:p w:rsidR="00171188" w:rsidRPr="00085E49" w:rsidRDefault="00171188" w:rsidP="00171188">
      <w:pPr>
        <w:adjustRightInd w:val="0"/>
        <w:snapToGrid w:val="0"/>
        <w:spacing w:line="360" w:lineRule="auto"/>
        <w:ind w:firstLineChars="200" w:firstLine="420"/>
        <w:rPr>
          <w:rFonts w:ascii="宋体" w:hAnsi="宋体"/>
          <w:szCs w:val="21"/>
        </w:rPr>
      </w:pPr>
      <w:r w:rsidRPr="00085E49">
        <w:rPr>
          <w:rFonts w:ascii="宋体" w:hAnsi="宋体" w:hint="eastAsia"/>
          <w:szCs w:val="21"/>
        </w:rPr>
        <w:t>（5）无论任何理由，投标保证金未及时按要求到账的均视为资格审查不合格。</w:t>
      </w:r>
    </w:p>
    <w:p w:rsidR="00171188" w:rsidRPr="00085E49" w:rsidRDefault="00171188" w:rsidP="00171188">
      <w:pPr>
        <w:widowControl/>
        <w:spacing w:line="360" w:lineRule="auto"/>
        <w:ind w:firstLineChars="200" w:firstLine="420"/>
        <w:jc w:val="left"/>
        <w:rPr>
          <w:rFonts w:ascii="宋体" w:hAnsi="宋体" w:cs="宋体"/>
          <w:kern w:val="0"/>
          <w:szCs w:val="21"/>
        </w:rPr>
      </w:pPr>
      <w:r w:rsidRPr="00085E49">
        <w:rPr>
          <w:rFonts w:ascii="宋体" w:hAnsi="宋体" w:cs="宋体" w:hint="eastAsia"/>
          <w:kern w:val="0"/>
          <w:szCs w:val="21"/>
        </w:rPr>
        <w:t>7.本公告发布时间为</w:t>
      </w:r>
      <w:r w:rsidRPr="00085E49">
        <w:rPr>
          <w:rFonts w:ascii="宋体" w:hAnsi="宋体" w:hint="eastAsia"/>
          <w:szCs w:val="21"/>
        </w:rPr>
        <w:t>2021年</w:t>
      </w:r>
      <w:r w:rsidR="004F6CF1" w:rsidRPr="00085E49">
        <w:rPr>
          <w:rFonts w:ascii="宋体" w:hAnsi="宋体" w:hint="eastAsia"/>
          <w:szCs w:val="21"/>
        </w:rPr>
        <w:t>4</w:t>
      </w:r>
      <w:r w:rsidRPr="00085E49">
        <w:rPr>
          <w:rFonts w:ascii="宋体" w:hAnsi="宋体" w:hint="eastAsia"/>
          <w:szCs w:val="21"/>
        </w:rPr>
        <w:t>月</w:t>
      </w:r>
      <w:r w:rsidR="000C0896">
        <w:rPr>
          <w:rFonts w:ascii="宋体" w:hAnsi="宋体" w:hint="eastAsia"/>
          <w:szCs w:val="21"/>
        </w:rPr>
        <w:t>13</w:t>
      </w:r>
      <w:r w:rsidRPr="00085E49">
        <w:rPr>
          <w:rFonts w:ascii="宋体" w:hAnsi="宋体" w:hint="eastAsia"/>
          <w:szCs w:val="21"/>
        </w:rPr>
        <w:t>日至2021年</w:t>
      </w:r>
      <w:r w:rsidR="004F6CF1" w:rsidRPr="00085E49">
        <w:rPr>
          <w:rFonts w:ascii="宋体" w:hAnsi="宋体" w:hint="eastAsia"/>
          <w:szCs w:val="21"/>
        </w:rPr>
        <w:t>4</w:t>
      </w:r>
      <w:r w:rsidRPr="00085E49">
        <w:rPr>
          <w:rFonts w:ascii="宋体" w:hAnsi="宋体" w:hint="eastAsia"/>
          <w:szCs w:val="21"/>
        </w:rPr>
        <w:t>月</w:t>
      </w:r>
      <w:r w:rsidR="000C0896">
        <w:rPr>
          <w:rFonts w:ascii="宋体" w:hAnsi="宋体" w:hint="eastAsia"/>
          <w:szCs w:val="21"/>
        </w:rPr>
        <w:t>19</w:t>
      </w:r>
      <w:r w:rsidRPr="00085E49">
        <w:rPr>
          <w:rFonts w:ascii="宋体" w:hAnsi="宋体" w:hint="eastAsia"/>
          <w:szCs w:val="21"/>
        </w:rPr>
        <w:t>日</w:t>
      </w:r>
      <w:r w:rsidRPr="00085E49">
        <w:rPr>
          <w:rFonts w:ascii="宋体" w:hAnsi="宋体" w:cs="宋体" w:hint="eastAsia"/>
          <w:kern w:val="0"/>
          <w:szCs w:val="21"/>
        </w:rPr>
        <w:t>。</w:t>
      </w:r>
    </w:p>
    <w:p w:rsidR="00171188" w:rsidRPr="00085E49" w:rsidRDefault="00171188" w:rsidP="00171188">
      <w:pPr>
        <w:adjustRightInd w:val="0"/>
        <w:snapToGrid w:val="0"/>
        <w:spacing w:line="360" w:lineRule="auto"/>
        <w:ind w:firstLineChars="200" w:firstLine="420"/>
        <w:rPr>
          <w:rFonts w:ascii="宋体" w:hAnsi="宋体"/>
          <w:szCs w:val="21"/>
        </w:rPr>
      </w:pPr>
      <w:r w:rsidRPr="00085E49">
        <w:rPr>
          <w:rFonts w:ascii="宋体" w:hAnsi="宋体" w:hint="eastAsia"/>
          <w:szCs w:val="21"/>
        </w:rPr>
        <w:t>请投标申请人的委托代理人于2021年</w:t>
      </w:r>
      <w:r w:rsidR="004F6CF1" w:rsidRPr="00085E49">
        <w:rPr>
          <w:rFonts w:ascii="宋体" w:hAnsi="宋体" w:hint="eastAsia"/>
          <w:szCs w:val="21"/>
        </w:rPr>
        <w:t>4</w:t>
      </w:r>
      <w:r w:rsidRPr="00085E49">
        <w:rPr>
          <w:rFonts w:ascii="宋体" w:hAnsi="宋体" w:hint="eastAsia"/>
          <w:szCs w:val="21"/>
        </w:rPr>
        <w:t>月</w:t>
      </w:r>
      <w:r w:rsidR="000C0896">
        <w:rPr>
          <w:rFonts w:ascii="宋体" w:hAnsi="宋体" w:hint="eastAsia"/>
          <w:szCs w:val="21"/>
        </w:rPr>
        <w:t>13</w:t>
      </w:r>
      <w:r w:rsidRPr="00085E49">
        <w:rPr>
          <w:rFonts w:ascii="宋体" w:hAnsi="宋体" w:hint="eastAsia"/>
          <w:szCs w:val="21"/>
        </w:rPr>
        <w:t>日至2021年</w:t>
      </w:r>
      <w:r w:rsidR="004F6CF1" w:rsidRPr="00085E49">
        <w:rPr>
          <w:rFonts w:ascii="宋体" w:hAnsi="宋体" w:hint="eastAsia"/>
          <w:szCs w:val="21"/>
        </w:rPr>
        <w:t>4</w:t>
      </w:r>
      <w:r w:rsidRPr="00085E49">
        <w:rPr>
          <w:rFonts w:ascii="宋体" w:hAnsi="宋体" w:hint="eastAsia"/>
          <w:szCs w:val="21"/>
        </w:rPr>
        <w:t>月</w:t>
      </w:r>
      <w:r w:rsidR="000C0896">
        <w:rPr>
          <w:rFonts w:ascii="宋体" w:hAnsi="宋体" w:hint="eastAsia"/>
          <w:szCs w:val="21"/>
        </w:rPr>
        <w:t>19</w:t>
      </w:r>
      <w:r w:rsidRPr="00085E49">
        <w:rPr>
          <w:rFonts w:ascii="宋体" w:hAnsi="宋体" w:hint="eastAsia"/>
          <w:szCs w:val="21"/>
        </w:rPr>
        <w:t>日，每天上午9时00分至11时30分，下午14时00分至17时00分（节假日除外）持单位介绍信原件（或授权委托书）、本人二代身份证原件及复印件至徐州市泉山区矿大</w:t>
      </w:r>
      <w:proofErr w:type="gramStart"/>
      <w:r w:rsidRPr="00085E49">
        <w:rPr>
          <w:rFonts w:ascii="宋体" w:hAnsi="宋体" w:hint="eastAsia"/>
          <w:szCs w:val="21"/>
        </w:rPr>
        <w:t>科技园泉山</w:t>
      </w:r>
      <w:proofErr w:type="gramEnd"/>
      <w:r w:rsidRPr="00085E49">
        <w:rPr>
          <w:rFonts w:ascii="宋体" w:hAnsi="宋体" w:hint="eastAsia"/>
          <w:szCs w:val="21"/>
        </w:rPr>
        <w:t>科技楼南四楼购买招标文件。</w:t>
      </w:r>
    </w:p>
    <w:p w:rsidR="00171188" w:rsidRPr="00085E49" w:rsidRDefault="00171188" w:rsidP="00171188">
      <w:pPr>
        <w:adjustRightInd w:val="0"/>
        <w:snapToGrid w:val="0"/>
        <w:spacing w:line="360" w:lineRule="auto"/>
        <w:ind w:firstLineChars="200" w:firstLine="420"/>
        <w:rPr>
          <w:rFonts w:ascii="宋体" w:hAnsi="宋体"/>
          <w:szCs w:val="21"/>
        </w:rPr>
      </w:pPr>
      <w:r w:rsidRPr="00085E49">
        <w:rPr>
          <w:rFonts w:ascii="宋体" w:hAnsi="宋体" w:hint="eastAsia"/>
          <w:szCs w:val="21"/>
        </w:rPr>
        <w:t>投标申请人所提供资料必须属实，如有虚假，投标保证金将不予退还并拒绝其参加投标活动。</w:t>
      </w:r>
    </w:p>
    <w:p w:rsidR="00171188" w:rsidRPr="00085E49" w:rsidRDefault="00171188" w:rsidP="00171188">
      <w:pPr>
        <w:widowControl/>
        <w:spacing w:line="360" w:lineRule="auto"/>
        <w:ind w:firstLineChars="150" w:firstLine="315"/>
        <w:jc w:val="left"/>
        <w:rPr>
          <w:rFonts w:ascii="宋体" w:hAnsi="宋体" w:cs="宋体"/>
          <w:kern w:val="0"/>
          <w:szCs w:val="21"/>
        </w:rPr>
      </w:pPr>
      <w:r w:rsidRPr="00085E49">
        <w:rPr>
          <w:rFonts w:ascii="宋体" w:hAnsi="宋体" w:cs="宋体" w:hint="eastAsia"/>
          <w:kern w:val="0"/>
          <w:szCs w:val="21"/>
        </w:rPr>
        <w:t>8.投标截止时间</w:t>
      </w:r>
    </w:p>
    <w:p w:rsidR="00171188" w:rsidRPr="00085E49" w:rsidRDefault="00171188" w:rsidP="00171188">
      <w:pPr>
        <w:widowControl/>
        <w:spacing w:line="360" w:lineRule="auto"/>
        <w:ind w:firstLineChars="150" w:firstLine="315"/>
        <w:jc w:val="left"/>
        <w:rPr>
          <w:rFonts w:ascii="宋体" w:hAnsi="宋体" w:cs="宋体"/>
          <w:kern w:val="0"/>
          <w:szCs w:val="21"/>
        </w:rPr>
      </w:pPr>
      <w:r w:rsidRPr="00085E49">
        <w:rPr>
          <w:rFonts w:ascii="宋体" w:hAnsi="宋体" w:cs="宋体" w:hint="eastAsia"/>
          <w:kern w:val="0"/>
          <w:szCs w:val="21"/>
        </w:rPr>
        <w:t>8.1投标截止时间为 ：2021年</w:t>
      </w:r>
      <w:r w:rsidR="004F6CF1" w:rsidRPr="00085E49">
        <w:rPr>
          <w:rFonts w:ascii="宋体" w:hAnsi="宋体" w:cs="宋体" w:hint="eastAsia"/>
          <w:kern w:val="0"/>
          <w:szCs w:val="21"/>
        </w:rPr>
        <w:t>4</w:t>
      </w:r>
      <w:r w:rsidRPr="00085E49">
        <w:rPr>
          <w:rFonts w:ascii="宋体" w:hAnsi="宋体" w:cs="宋体" w:hint="eastAsia"/>
          <w:kern w:val="0"/>
          <w:szCs w:val="21"/>
        </w:rPr>
        <w:t>月</w:t>
      </w:r>
      <w:r w:rsidR="000C0896">
        <w:rPr>
          <w:rFonts w:ascii="宋体" w:hAnsi="宋体" w:cs="宋体" w:hint="eastAsia"/>
          <w:kern w:val="0"/>
          <w:szCs w:val="21"/>
        </w:rPr>
        <w:t>23</w:t>
      </w:r>
      <w:r w:rsidRPr="00085E49">
        <w:rPr>
          <w:rFonts w:ascii="宋体" w:hAnsi="宋体" w:cs="宋体" w:hint="eastAsia"/>
          <w:kern w:val="0"/>
          <w:szCs w:val="21"/>
        </w:rPr>
        <w:t>日</w:t>
      </w:r>
      <w:r w:rsidR="004F6CF1" w:rsidRPr="00085E49">
        <w:rPr>
          <w:rFonts w:ascii="宋体" w:hAnsi="宋体" w:cs="宋体" w:hint="eastAsia"/>
          <w:kern w:val="0"/>
          <w:szCs w:val="21"/>
        </w:rPr>
        <w:t>10</w:t>
      </w:r>
      <w:r w:rsidRPr="00085E49">
        <w:rPr>
          <w:rFonts w:ascii="宋体" w:hAnsi="宋体" w:cs="宋体" w:hint="eastAsia"/>
          <w:kern w:val="0"/>
          <w:szCs w:val="21"/>
        </w:rPr>
        <w:t>时</w:t>
      </w:r>
      <w:r w:rsidR="004F6CF1" w:rsidRPr="00085E49">
        <w:rPr>
          <w:rFonts w:ascii="宋体" w:hAnsi="宋体" w:cs="宋体" w:hint="eastAsia"/>
          <w:kern w:val="0"/>
          <w:szCs w:val="21"/>
        </w:rPr>
        <w:t>00</w:t>
      </w:r>
      <w:r w:rsidRPr="00085E49">
        <w:rPr>
          <w:rFonts w:ascii="宋体" w:hAnsi="宋体" w:cs="宋体" w:hint="eastAsia"/>
          <w:kern w:val="0"/>
          <w:szCs w:val="21"/>
        </w:rPr>
        <w:t>分。</w:t>
      </w:r>
    </w:p>
    <w:p w:rsidR="00171188" w:rsidRPr="00085E49" w:rsidRDefault="00171188" w:rsidP="00171188">
      <w:pPr>
        <w:adjustRightInd w:val="0"/>
        <w:snapToGrid w:val="0"/>
        <w:spacing w:line="360" w:lineRule="auto"/>
        <w:ind w:firstLineChars="150" w:firstLine="315"/>
        <w:rPr>
          <w:rFonts w:ascii="宋体" w:hAnsi="宋体"/>
          <w:szCs w:val="21"/>
        </w:rPr>
      </w:pPr>
      <w:r w:rsidRPr="00085E49">
        <w:rPr>
          <w:rFonts w:ascii="宋体" w:hAnsi="宋体" w:hint="eastAsia"/>
          <w:szCs w:val="21"/>
        </w:rPr>
        <w:t>8.2逾期送达的投标文件，招标人不予受理。</w:t>
      </w:r>
    </w:p>
    <w:p w:rsidR="00292F02" w:rsidRPr="00085E49" w:rsidRDefault="00171188" w:rsidP="00292F02">
      <w:pPr>
        <w:adjustRightInd w:val="0"/>
        <w:snapToGrid w:val="0"/>
        <w:spacing w:line="360" w:lineRule="auto"/>
        <w:ind w:firstLineChars="150" w:firstLine="315"/>
        <w:rPr>
          <w:rFonts w:ascii="宋体" w:hAnsi="宋体"/>
          <w:szCs w:val="21"/>
        </w:rPr>
      </w:pPr>
      <w:r w:rsidRPr="00085E49">
        <w:rPr>
          <w:rFonts w:ascii="宋体" w:hAnsi="宋体" w:hint="eastAsia"/>
          <w:szCs w:val="21"/>
        </w:rPr>
        <w:t>9.资格审查办法：本项目执行资格后审。</w:t>
      </w:r>
    </w:p>
    <w:p w:rsidR="00171188" w:rsidRPr="00085E49" w:rsidRDefault="00171188" w:rsidP="00292F02">
      <w:pPr>
        <w:adjustRightInd w:val="0"/>
        <w:snapToGrid w:val="0"/>
        <w:spacing w:line="360" w:lineRule="auto"/>
        <w:ind w:firstLineChars="150" w:firstLine="315"/>
        <w:rPr>
          <w:rFonts w:ascii="宋体" w:hAnsi="宋体"/>
          <w:szCs w:val="21"/>
        </w:rPr>
      </w:pPr>
      <w:r w:rsidRPr="00085E49">
        <w:rPr>
          <w:rFonts w:ascii="宋体" w:hAnsi="宋体" w:cs="宋体" w:hint="eastAsia"/>
          <w:kern w:val="0"/>
          <w:szCs w:val="21"/>
        </w:rPr>
        <w:t>10.评标办法：合理低价法，具体见招标文件。</w:t>
      </w:r>
    </w:p>
    <w:p w:rsidR="00171188" w:rsidRPr="00085E49" w:rsidRDefault="00171188" w:rsidP="00171188">
      <w:pPr>
        <w:adjustRightInd w:val="0"/>
        <w:snapToGrid w:val="0"/>
        <w:spacing w:line="360" w:lineRule="auto"/>
        <w:ind w:firstLineChars="150" w:firstLine="315"/>
        <w:rPr>
          <w:rFonts w:ascii="宋体" w:hAnsi="宋体"/>
          <w:szCs w:val="21"/>
        </w:rPr>
      </w:pPr>
      <w:r w:rsidRPr="00085E49">
        <w:rPr>
          <w:rFonts w:ascii="宋体" w:hAnsi="宋体" w:hint="eastAsia"/>
          <w:szCs w:val="21"/>
        </w:rPr>
        <w:t>11.发布公告的媒介</w:t>
      </w:r>
    </w:p>
    <w:p w:rsidR="00171188" w:rsidRPr="00085E49" w:rsidRDefault="00171188" w:rsidP="00171188">
      <w:pPr>
        <w:adjustRightInd w:val="0"/>
        <w:snapToGrid w:val="0"/>
        <w:spacing w:line="360" w:lineRule="auto"/>
        <w:ind w:firstLineChars="300" w:firstLine="630"/>
        <w:rPr>
          <w:rFonts w:ascii="宋体" w:hAnsi="宋体"/>
          <w:szCs w:val="21"/>
        </w:rPr>
      </w:pPr>
      <w:r w:rsidRPr="00085E49">
        <w:rPr>
          <w:rFonts w:ascii="宋体" w:hAnsi="宋体" w:cs="宋体" w:hint="eastAsia"/>
          <w:szCs w:val="21"/>
        </w:rPr>
        <w:t>本招标公告在中国招标投标公共服务平台（http://bulletin.cebpubservice.com/）上发布。</w:t>
      </w:r>
    </w:p>
    <w:p w:rsidR="00171188" w:rsidRPr="00085E49" w:rsidRDefault="00171188" w:rsidP="00171188">
      <w:pPr>
        <w:adjustRightInd w:val="0"/>
        <w:snapToGrid w:val="0"/>
        <w:spacing w:line="360" w:lineRule="auto"/>
        <w:ind w:firstLineChars="150" w:firstLine="315"/>
        <w:rPr>
          <w:rFonts w:ascii="宋体" w:hAnsi="宋体"/>
          <w:szCs w:val="21"/>
        </w:rPr>
      </w:pPr>
      <w:r w:rsidRPr="00085E49">
        <w:rPr>
          <w:rFonts w:ascii="宋体" w:hAnsi="宋体"/>
          <w:szCs w:val="21"/>
        </w:rPr>
        <w:t>1</w:t>
      </w:r>
      <w:r w:rsidRPr="00085E49">
        <w:rPr>
          <w:rFonts w:ascii="宋体" w:hAnsi="宋体" w:hint="eastAsia"/>
          <w:szCs w:val="21"/>
        </w:rPr>
        <w:t>2.</w:t>
      </w:r>
      <w:r w:rsidRPr="00085E49">
        <w:rPr>
          <w:rFonts w:ascii="宋体" w:hAnsi="宋体"/>
          <w:szCs w:val="21"/>
        </w:rPr>
        <w:t>其他：</w:t>
      </w:r>
    </w:p>
    <w:p w:rsidR="00171188" w:rsidRPr="00085E49" w:rsidRDefault="00171188" w:rsidP="00171188">
      <w:pPr>
        <w:adjustRightInd w:val="0"/>
        <w:snapToGrid w:val="0"/>
        <w:spacing w:line="360" w:lineRule="auto"/>
        <w:ind w:firstLineChars="150" w:firstLine="315"/>
        <w:rPr>
          <w:rFonts w:ascii="宋体" w:hAnsi="宋体"/>
          <w:szCs w:val="21"/>
        </w:rPr>
      </w:pPr>
      <w:r w:rsidRPr="00085E49">
        <w:rPr>
          <w:rFonts w:ascii="宋体" w:hAnsi="宋体" w:hint="eastAsia"/>
          <w:szCs w:val="21"/>
        </w:rPr>
        <w:t>12.1招标文件售价：人民币伍佰元，标书售后不退。</w:t>
      </w:r>
    </w:p>
    <w:p w:rsidR="00171188" w:rsidRPr="00085E49" w:rsidRDefault="00171188" w:rsidP="00171188">
      <w:pPr>
        <w:adjustRightInd w:val="0"/>
        <w:snapToGrid w:val="0"/>
        <w:spacing w:line="360" w:lineRule="auto"/>
        <w:ind w:firstLineChars="150" w:firstLine="315"/>
        <w:rPr>
          <w:rFonts w:ascii="宋体" w:hAnsi="宋体"/>
          <w:szCs w:val="21"/>
        </w:rPr>
      </w:pPr>
      <w:r w:rsidRPr="00085E49">
        <w:rPr>
          <w:rFonts w:ascii="宋体" w:hAnsi="宋体"/>
          <w:szCs w:val="21"/>
        </w:rPr>
        <w:t>1</w:t>
      </w:r>
      <w:r w:rsidRPr="00085E49">
        <w:rPr>
          <w:rFonts w:ascii="宋体" w:hAnsi="宋体" w:hint="eastAsia"/>
          <w:szCs w:val="21"/>
        </w:rPr>
        <w:t>2</w:t>
      </w:r>
      <w:r w:rsidRPr="00085E49">
        <w:rPr>
          <w:rFonts w:ascii="宋体" w:hAnsi="宋体"/>
          <w:szCs w:val="21"/>
        </w:rPr>
        <w:t>.2</w:t>
      </w:r>
      <w:r w:rsidRPr="00085E49">
        <w:rPr>
          <w:rFonts w:ascii="宋体" w:hAnsi="宋体" w:hint="eastAsia"/>
          <w:szCs w:val="21"/>
        </w:rPr>
        <w:t>投标人存在串通投标、以他人名义投标、弄虚作假等违法违规行为，或者无正当理由放弃投标中标资格，招标人有权拒绝退还其投标保证金。</w:t>
      </w:r>
    </w:p>
    <w:p w:rsidR="00171188" w:rsidRPr="00085E49" w:rsidRDefault="00171188" w:rsidP="00171188">
      <w:pPr>
        <w:widowControl/>
        <w:spacing w:line="360" w:lineRule="auto"/>
        <w:ind w:firstLineChars="150" w:firstLine="315"/>
        <w:jc w:val="left"/>
        <w:rPr>
          <w:rFonts w:ascii="宋体" w:hAnsi="宋体" w:cs="宋体"/>
          <w:kern w:val="0"/>
          <w:szCs w:val="21"/>
        </w:rPr>
      </w:pPr>
      <w:r w:rsidRPr="00085E49">
        <w:rPr>
          <w:rFonts w:ascii="宋体" w:hAnsi="宋体" w:cs="宋体" w:hint="eastAsia"/>
          <w:kern w:val="0"/>
          <w:szCs w:val="21"/>
        </w:rPr>
        <w:t>13.招标人：江苏建秋高科集团有限公司</w:t>
      </w:r>
    </w:p>
    <w:p w:rsidR="00171188" w:rsidRPr="00085E49" w:rsidRDefault="00171188" w:rsidP="00171188">
      <w:pPr>
        <w:widowControl/>
        <w:spacing w:line="360" w:lineRule="auto"/>
        <w:jc w:val="left"/>
        <w:rPr>
          <w:rFonts w:ascii="宋体" w:hAnsi="宋体" w:cs="宋体"/>
          <w:kern w:val="0"/>
          <w:szCs w:val="21"/>
        </w:rPr>
      </w:pPr>
      <w:r w:rsidRPr="00085E49">
        <w:rPr>
          <w:rFonts w:ascii="宋体" w:hAnsi="宋体" w:cs="宋体" w:hint="eastAsia"/>
          <w:kern w:val="0"/>
          <w:szCs w:val="21"/>
        </w:rPr>
        <w:t xml:space="preserve">     地址: 邳州市高新区</w:t>
      </w:r>
    </w:p>
    <w:p w:rsidR="00171188" w:rsidRPr="00085E49" w:rsidRDefault="00171188" w:rsidP="00171188">
      <w:pPr>
        <w:widowControl/>
        <w:spacing w:line="360" w:lineRule="auto"/>
        <w:ind w:firstLineChars="250" w:firstLine="525"/>
        <w:jc w:val="left"/>
        <w:rPr>
          <w:rFonts w:ascii="宋体" w:hAnsi="宋体" w:cs="宋体"/>
          <w:kern w:val="0"/>
          <w:szCs w:val="21"/>
        </w:rPr>
      </w:pPr>
      <w:r w:rsidRPr="00085E49">
        <w:rPr>
          <w:rFonts w:ascii="宋体" w:hAnsi="宋体" w:cs="宋体" w:hint="eastAsia"/>
          <w:kern w:val="0"/>
          <w:szCs w:val="21"/>
        </w:rPr>
        <w:t>联系人：沈工           电话：</w:t>
      </w:r>
      <w:r w:rsidRPr="00085E49">
        <w:rPr>
          <w:rFonts w:ascii="宋体" w:hAnsi="宋体" w:cs="宋体"/>
          <w:kern w:val="0"/>
          <w:szCs w:val="21"/>
        </w:rPr>
        <w:t>0516-80312522</w:t>
      </w:r>
    </w:p>
    <w:p w:rsidR="00171188" w:rsidRPr="00085E49" w:rsidRDefault="00171188" w:rsidP="00171188">
      <w:pPr>
        <w:widowControl/>
        <w:spacing w:line="360" w:lineRule="auto"/>
        <w:ind w:firstLineChars="100" w:firstLine="210"/>
        <w:jc w:val="left"/>
        <w:rPr>
          <w:rFonts w:ascii="宋体" w:hAnsi="宋体" w:cs="宋体"/>
          <w:kern w:val="0"/>
          <w:szCs w:val="21"/>
        </w:rPr>
      </w:pPr>
      <w:r w:rsidRPr="00085E49">
        <w:rPr>
          <w:rFonts w:ascii="宋体" w:hAnsi="宋体" w:cs="宋体" w:hint="eastAsia"/>
          <w:kern w:val="0"/>
          <w:szCs w:val="21"/>
        </w:rPr>
        <w:t>14.招标代理机构：江苏中</w:t>
      </w:r>
      <w:proofErr w:type="gramStart"/>
      <w:r w:rsidRPr="00085E49">
        <w:rPr>
          <w:rFonts w:ascii="宋体" w:hAnsi="宋体" w:cs="宋体" w:hint="eastAsia"/>
          <w:kern w:val="0"/>
          <w:szCs w:val="21"/>
        </w:rPr>
        <w:t>瀚</w:t>
      </w:r>
      <w:proofErr w:type="gramEnd"/>
      <w:r w:rsidRPr="00085E49">
        <w:rPr>
          <w:rFonts w:ascii="宋体" w:hAnsi="宋体" w:cs="宋体" w:hint="eastAsia"/>
          <w:kern w:val="0"/>
          <w:szCs w:val="21"/>
        </w:rPr>
        <w:t>工程项目管理咨询有限公司</w:t>
      </w:r>
    </w:p>
    <w:p w:rsidR="00171188" w:rsidRPr="00085E49" w:rsidRDefault="00171188" w:rsidP="00171188">
      <w:pPr>
        <w:widowControl/>
        <w:spacing w:line="360" w:lineRule="auto"/>
        <w:jc w:val="left"/>
        <w:rPr>
          <w:rFonts w:ascii="宋体" w:hAnsi="宋体" w:cs="宋体"/>
          <w:kern w:val="0"/>
          <w:szCs w:val="21"/>
        </w:rPr>
      </w:pPr>
      <w:r w:rsidRPr="00085E49">
        <w:rPr>
          <w:rFonts w:ascii="宋体" w:hAnsi="宋体" w:cs="宋体" w:hint="eastAsia"/>
          <w:kern w:val="0"/>
          <w:szCs w:val="21"/>
        </w:rPr>
        <w:t xml:space="preserve">     地址:徐州市泉山区矿大</w:t>
      </w:r>
      <w:proofErr w:type="gramStart"/>
      <w:r w:rsidRPr="00085E49">
        <w:rPr>
          <w:rFonts w:ascii="宋体" w:hAnsi="宋体" w:cs="宋体" w:hint="eastAsia"/>
          <w:kern w:val="0"/>
          <w:szCs w:val="21"/>
        </w:rPr>
        <w:t>科技园泉山</w:t>
      </w:r>
      <w:proofErr w:type="gramEnd"/>
      <w:r w:rsidRPr="00085E49">
        <w:rPr>
          <w:rFonts w:ascii="宋体" w:hAnsi="宋体" w:cs="宋体" w:hint="eastAsia"/>
          <w:kern w:val="0"/>
          <w:szCs w:val="21"/>
        </w:rPr>
        <w:t>科技楼南四楼</w:t>
      </w:r>
    </w:p>
    <w:p w:rsidR="003B1972" w:rsidRPr="00171188" w:rsidRDefault="00171188" w:rsidP="00AE1C0C">
      <w:pPr>
        <w:widowControl/>
        <w:spacing w:line="360" w:lineRule="auto"/>
        <w:ind w:firstLineChars="250" w:firstLine="525"/>
        <w:jc w:val="left"/>
      </w:pPr>
      <w:r w:rsidRPr="00085E49">
        <w:rPr>
          <w:rFonts w:ascii="宋体" w:hAnsi="宋体" w:cs="宋体" w:hint="eastAsia"/>
          <w:kern w:val="0"/>
          <w:szCs w:val="21"/>
        </w:rPr>
        <w:t>联系人：</w:t>
      </w:r>
      <w:proofErr w:type="gramStart"/>
      <w:r w:rsidRPr="00085E49">
        <w:rPr>
          <w:rFonts w:ascii="宋体" w:hAnsi="宋体" w:cs="宋体" w:hint="eastAsia"/>
          <w:kern w:val="0"/>
          <w:szCs w:val="21"/>
        </w:rPr>
        <w:t>刘朋</w:t>
      </w:r>
      <w:proofErr w:type="gramEnd"/>
      <w:r w:rsidRPr="00085E49">
        <w:rPr>
          <w:rFonts w:ascii="宋体" w:hAnsi="宋体" w:cs="宋体" w:hint="eastAsia"/>
          <w:kern w:val="0"/>
          <w:szCs w:val="21"/>
        </w:rPr>
        <w:t xml:space="preserve">             电话：0516-83990657</w:t>
      </w:r>
    </w:p>
    <w:sectPr w:rsidR="003B1972" w:rsidRPr="00171188" w:rsidSect="003B197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21288"/>
    <w:rsid w:val="000357CD"/>
    <w:rsid w:val="00085E49"/>
    <w:rsid w:val="000C0896"/>
    <w:rsid w:val="00171188"/>
    <w:rsid w:val="00173484"/>
    <w:rsid w:val="00175FAC"/>
    <w:rsid w:val="001E23F9"/>
    <w:rsid w:val="00292F02"/>
    <w:rsid w:val="0036099E"/>
    <w:rsid w:val="003B195D"/>
    <w:rsid w:val="003B1972"/>
    <w:rsid w:val="004F6CF1"/>
    <w:rsid w:val="005C75C6"/>
    <w:rsid w:val="006057B1"/>
    <w:rsid w:val="006A12B6"/>
    <w:rsid w:val="006D6DD6"/>
    <w:rsid w:val="006D7D74"/>
    <w:rsid w:val="007B54AD"/>
    <w:rsid w:val="007B78CF"/>
    <w:rsid w:val="00922FD6"/>
    <w:rsid w:val="00924196"/>
    <w:rsid w:val="00964B37"/>
    <w:rsid w:val="009E7597"/>
    <w:rsid w:val="00AE1C0C"/>
    <w:rsid w:val="00BE0CF2"/>
    <w:rsid w:val="00C03898"/>
    <w:rsid w:val="00CA5C99"/>
    <w:rsid w:val="00D6227B"/>
    <w:rsid w:val="00E221E0"/>
    <w:rsid w:val="00E72B6A"/>
    <w:rsid w:val="00F136CF"/>
    <w:rsid w:val="00F21288"/>
    <w:rsid w:val="00FF7C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288"/>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2</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24</cp:revision>
  <dcterms:created xsi:type="dcterms:W3CDTF">2021-03-20T03:27:00Z</dcterms:created>
  <dcterms:modified xsi:type="dcterms:W3CDTF">2021-04-13T00:41:00Z</dcterms:modified>
</cp:coreProperties>
</file>